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7E1D" w14:textId="2A207B89" w:rsidR="001B3492" w:rsidRDefault="001B3492" w:rsidP="001B3492">
      <w:pPr>
        <w:rPr>
          <w:b/>
          <w:bCs/>
        </w:rPr>
      </w:pPr>
      <w:r>
        <w:rPr>
          <w:b/>
          <w:bCs/>
        </w:rPr>
        <w:t>DRAFT AGENDA FALL 2025</w:t>
      </w:r>
    </w:p>
    <w:p w14:paraId="3E83FCF5" w14:textId="77777777" w:rsidR="001B3492" w:rsidRDefault="001B3492" w:rsidP="001B3492">
      <w:pPr>
        <w:rPr>
          <w:b/>
          <w:bCs/>
        </w:rPr>
      </w:pPr>
    </w:p>
    <w:p w14:paraId="4B58FA1F" w14:textId="37652688" w:rsidR="001B3492" w:rsidRPr="001B3492" w:rsidRDefault="001B3492" w:rsidP="001B3492">
      <w:pPr>
        <w:rPr>
          <w:b/>
          <w:bCs/>
        </w:rPr>
      </w:pPr>
      <w:r w:rsidRPr="001B3492">
        <w:rPr>
          <w:b/>
          <w:bCs/>
        </w:rPr>
        <w:t>Lambretta Club of Canada - Meeting Agenda/Minutes</w:t>
      </w:r>
    </w:p>
    <w:p w14:paraId="28A60112" w14:textId="6B26C7EC" w:rsidR="001B3492" w:rsidRPr="001B3492" w:rsidRDefault="001B3492" w:rsidP="001B3492">
      <w:r w:rsidRPr="001B3492">
        <w:rPr>
          <w:b/>
          <w:bCs/>
        </w:rPr>
        <w:t>Participants:</w:t>
      </w:r>
      <w:r w:rsidRPr="001B3492">
        <w:t xml:space="preserve"> Derek Godfrey, Kelmany Ross, Steve Ross [Others TBD]</w:t>
      </w:r>
    </w:p>
    <w:p w14:paraId="0383CF62" w14:textId="77777777" w:rsidR="001B3492" w:rsidRPr="001B3492" w:rsidRDefault="001B3492" w:rsidP="001B3492">
      <w:r w:rsidRPr="001B3492">
        <w:rPr>
          <w:b/>
          <w:bCs/>
        </w:rPr>
        <w:t>Date:</w:t>
      </w:r>
      <w:r w:rsidRPr="001B3492">
        <w:t xml:space="preserve"> [TBA - Fall 2025] </w:t>
      </w:r>
    </w:p>
    <w:p w14:paraId="72B78CC9" w14:textId="77777777" w:rsidR="001B3492" w:rsidRPr="001B3492" w:rsidRDefault="001B3492" w:rsidP="001B3492">
      <w:r w:rsidRPr="001B3492">
        <w:rPr>
          <w:b/>
          <w:bCs/>
        </w:rPr>
        <w:t xml:space="preserve">Time: </w:t>
      </w:r>
      <w:r w:rsidRPr="001B3492">
        <w:t>[TBA] </w:t>
      </w:r>
    </w:p>
    <w:p w14:paraId="6496DC48" w14:textId="62756D62" w:rsidR="001B3492" w:rsidRPr="001B3492" w:rsidRDefault="001B3492" w:rsidP="001B3492">
      <w:r w:rsidRPr="001B3492">
        <w:rPr>
          <w:b/>
          <w:bCs/>
        </w:rPr>
        <w:t>Location:</w:t>
      </w:r>
      <w:r w:rsidRPr="001B3492">
        <w:t xml:space="preserve"> [TBD]</w:t>
      </w:r>
    </w:p>
    <w:p w14:paraId="0A8DB098" w14:textId="77777777" w:rsidR="001B3492" w:rsidRPr="001B3492" w:rsidRDefault="001B3492" w:rsidP="001B3492">
      <w:r w:rsidRPr="001B3492">
        <w:t>1. Welcome and Opening Remarks</w:t>
      </w:r>
    </w:p>
    <w:p w14:paraId="78BC630C" w14:textId="12BEE50A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Chairperson's Welcome </w:t>
      </w:r>
    </w:p>
    <w:p w14:paraId="61498BC8" w14:textId="775B50CC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Review of Agenda</w:t>
      </w:r>
    </w:p>
    <w:p w14:paraId="5D846C78" w14:textId="77777777" w:rsidR="001B3492" w:rsidRPr="001B3492" w:rsidRDefault="001B3492" w:rsidP="001B3492">
      <w:r w:rsidRPr="001B3492">
        <w:t>2. Approval of Previous Meeting Minutes</w:t>
      </w:r>
    </w:p>
    <w:p w14:paraId="4EA9353A" w14:textId="155F41CC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Brief review and approval of last meeting's minutes</w:t>
      </w:r>
    </w:p>
    <w:p w14:paraId="4C6BD413" w14:textId="77777777" w:rsidR="001B3492" w:rsidRPr="001B3492" w:rsidRDefault="001B3492" w:rsidP="001B3492">
      <w:r w:rsidRPr="001B3492">
        <w:t>3. Articles of Incorporation/Trademark/CRA</w:t>
      </w:r>
    </w:p>
    <w:p w14:paraId="5FB3CD38" w14:textId="77777777" w:rsidR="001B3492" w:rsidRPr="001B3492" w:rsidRDefault="001B3492" w:rsidP="001B3492">
      <w:r w:rsidRPr="001B3492">
        <w:t>-Organization Chart (100% Volunteer Organization)</w:t>
      </w:r>
    </w:p>
    <w:p w14:paraId="0FD4C1E7" w14:textId="19A04188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Founding Members</w:t>
      </w:r>
    </w:p>
    <w:p w14:paraId="701F6540" w14:textId="77777777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-Elected Officials</w:t>
      </w:r>
    </w:p>
    <w:p w14:paraId="7F7C3A23" w14:textId="77777777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-</w:t>
      </w:r>
      <w:proofErr w:type="gramStart"/>
      <w:r w:rsidRPr="001B3492">
        <w:t>Board</w:t>
      </w:r>
      <w:proofErr w:type="gramEnd"/>
      <w:r w:rsidRPr="001B3492">
        <w:t xml:space="preserve"> of Directors</w:t>
      </w:r>
    </w:p>
    <w:p w14:paraId="5BCF5483" w14:textId="77777777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-Voting Members</w:t>
      </w:r>
    </w:p>
    <w:p w14:paraId="1DE44F03" w14:textId="2DCC3E2B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-Community</w:t>
      </w:r>
    </w:p>
    <w:p w14:paraId="5AB7DBD0" w14:textId="77777777" w:rsidR="001B3492" w:rsidRPr="001B3492" w:rsidRDefault="001B3492" w:rsidP="001B3492">
      <w:r w:rsidRPr="001B3492">
        <w:t>4. Financial Setup</w:t>
      </w:r>
    </w:p>
    <w:p w14:paraId="603DD571" w14:textId="2EAA638B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dual signatories </w:t>
      </w:r>
    </w:p>
    <w:p w14:paraId="026F8227" w14:textId="0B7D14AD" w:rsidR="001B3492" w:rsidRPr="001B3492" w:rsidRDefault="001B3492" w:rsidP="001B3492">
      <w:r w:rsidRPr="001B3492">
        <w:t>5. Sponsorship and Grants </w:t>
      </w:r>
    </w:p>
    <w:p w14:paraId="0AE0B371" w14:textId="50908D2D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Planning strategy to pursue potential sponsorships and grants </w:t>
      </w:r>
    </w:p>
    <w:p w14:paraId="547F1FFC" w14:textId="3A6DE62E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Identification of opportunities and delegation of tasks</w:t>
      </w:r>
    </w:p>
    <w:p w14:paraId="2BFAFAD6" w14:textId="77777777" w:rsidR="001B3492" w:rsidRPr="001B3492" w:rsidRDefault="001B3492" w:rsidP="001B3492">
      <w:r w:rsidRPr="001B3492">
        <w:t>6. 2026 Events Planning</w:t>
      </w:r>
    </w:p>
    <w:p w14:paraId="0BD418CF" w14:textId="534E6BCA" w:rsidR="001B3492" w:rsidRDefault="001B3492" w:rsidP="001B3492">
      <w:pPr>
        <w:pStyle w:val="ListParagraph"/>
        <w:numPr>
          <w:ilvl w:val="0"/>
          <w:numId w:val="2"/>
        </w:numPr>
      </w:pPr>
      <w:r w:rsidRPr="001B3492">
        <w:t>Initial brainstorming and discussion of potential events for 2026.</w:t>
      </w:r>
    </w:p>
    <w:p w14:paraId="18C23466" w14:textId="0957236A" w:rsidR="001B3492" w:rsidRDefault="001B3492" w:rsidP="001B3492">
      <w:pPr>
        <w:pStyle w:val="ListParagraph"/>
        <w:numPr>
          <w:ilvl w:val="0"/>
          <w:numId w:val="2"/>
        </w:numPr>
      </w:pPr>
      <w:r w:rsidRPr="001B3492">
        <w:t xml:space="preserve">Outreach: To promote the longevity of the brand it is suggested to create </w:t>
      </w:r>
      <w:proofErr w:type="gramStart"/>
      <w:r w:rsidRPr="001B3492">
        <w:t>a</w:t>
      </w:r>
      <w:proofErr w:type="gramEnd"/>
      <w:r w:rsidRPr="001B3492">
        <w:t xml:space="preserve"> outreach program targeted </w:t>
      </w:r>
      <w:proofErr w:type="gramStart"/>
      <w:r w:rsidRPr="001B3492">
        <w:t>to</w:t>
      </w:r>
      <w:proofErr w:type="gramEnd"/>
      <w:r w:rsidRPr="001B3492">
        <w:t xml:space="preserve"> schools to get children </w:t>
      </w:r>
      <w:r w:rsidRPr="001B3492">
        <w:t>interested</w:t>
      </w:r>
      <w:r w:rsidRPr="001B3492">
        <w:t xml:space="preserve"> in Lambretta brand. </w:t>
      </w:r>
    </w:p>
    <w:p w14:paraId="4CB58680" w14:textId="4BD3D5E9" w:rsidR="001B3492" w:rsidRPr="001B3492" w:rsidRDefault="001B3492" w:rsidP="001B3492">
      <w:r w:rsidRPr="001B3492">
        <w:lastRenderedPageBreak/>
        <w:t>7. Lambretta Day</w:t>
      </w:r>
    </w:p>
    <w:p w14:paraId="712CE495" w14:textId="4EF74536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Progress report and updates on plans for Lambretta Day</w:t>
      </w:r>
    </w:p>
    <w:p w14:paraId="50DAA38F" w14:textId="2871375D" w:rsidR="001B3492" w:rsidRPr="001B3492" w:rsidRDefault="001B3492" w:rsidP="001B3492">
      <w:r w:rsidRPr="001B3492">
        <w:t>8. Other Business</w:t>
      </w:r>
    </w:p>
    <w:p w14:paraId="6EC17B6A" w14:textId="4E6A61B2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Open floor for additional topics or concerns</w:t>
      </w:r>
    </w:p>
    <w:p w14:paraId="0FA882E1" w14:textId="77777777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-Board Members</w:t>
      </w:r>
    </w:p>
    <w:p w14:paraId="4EB19E78" w14:textId="77777777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-Founding Members </w:t>
      </w:r>
    </w:p>
    <w:p w14:paraId="5890A5E6" w14:textId="4BCAD017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-Action Plan for Club/Community Engagement</w:t>
      </w:r>
    </w:p>
    <w:p w14:paraId="6EA99A63" w14:textId="5832FCCF" w:rsidR="001B3492" w:rsidRPr="001B3492" w:rsidRDefault="001B3492" w:rsidP="001B3492">
      <w:r>
        <w:t>NOTE: T</w:t>
      </w:r>
      <w:r w:rsidRPr="001B3492">
        <w:t>he proposed action plan is as follows: </w:t>
      </w:r>
    </w:p>
    <w:p w14:paraId="15B04CB8" w14:textId="2C638EEB" w:rsidR="001B3492" w:rsidRPr="001B3492" w:rsidRDefault="001B3492" w:rsidP="001B3492">
      <w:pPr>
        <w:rPr>
          <w:b/>
          <w:bCs/>
        </w:rPr>
      </w:pPr>
      <w:r w:rsidRPr="001B3492">
        <w:rPr>
          <w:b/>
          <w:bCs/>
        </w:rPr>
        <w:t>Action Plan for Unifying Clubs into a National Organization</w:t>
      </w:r>
    </w:p>
    <w:p w14:paraId="57A32A14" w14:textId="6A3F9238" w:rsidR="001B3492" w:rsidRPr="001B3492" w:rsidRDefault="001B3492" w:rsidP="001B3492">
      <w:pPr>
        <w:rPr>
          <w:b/>
          <w:bCs/>
        </w:rPr>
      </w:pPr>
      <w:r w:rsidRPr="001B3492">
        <w:t xml:space="preserve">1. </w:t>
      </w:r>
      <w:r w:rsidRPr="001B3492">
        <w:rPr>
          <w:b/>
          <w:bCs/>
        </w:rPr>
        <w:t>Build the Foundation</w:t>
      </w:r>
    </w:p>
    <w:p w14:paraId="683A490B" w14:textId="633FC9E6" w:rsidR="001B3492" w:rsidRPr="001B3492" w:rsidRDefault="001B3492" w:rsidP="001B3492">
      <w:r w:rsidRPr="001B3492">
        <w:t>- Establish a Task Force: Form a diverse committee with representatives from each club to oversee the integration process. Ensure regional, cultural, and historical representation.</w:t>
      </w:r>
    </w:p>
    <w:p w14:paraId="6E23B2AF" w14:textId="022194F0" w:rsidR="001B3492" w:rsidRPr="001B3492" w:rsidRDefault="001B3492" w:rsidP="001B3492">
      <w:r w:rsidRPr="001B3492">
        <w:t>- Define Core Values and Vision: Collaboratively develop a mission statement and core values for the national club, aligning with the spirit and principles of individual clubs.</w:t>
      </w:r>
    </w:p>
    <w:p w14:paraId="6A547D70" w14:textId="177AA3E4" w:rsidR="001B3492" w:rsidRPr="001B3492" w:rsidRDefault="001B3492" w:rsidP="001B3492">
      <w:r w:rsidRPr="001B3492">
        <w:t>- Audit Club Histories: Document the unique traditions, achievements, and identities of each club to incorporate into the national club’s narrative.</w:t>
      </w:r>
    </w:p>
    <w:p w14:paraId="7ED73A70" w14:textId="0A51B95E" w:rsidR="001B3492" w:rsidRPr="001B3492" w:rsidRDefault="001B3492" w:rsidP="001B3492">
      <w:pPr>
        <w:rPr>
          <w:b/>
          <w:bCs/>
        </w:rPr>
      </w:pPr>
      <w:r w:rsidRPr="001B3492">
        <w:t xml:space="preserve">2. </w:t>
      </w:r>
      <w:r w:rsidRPr="001B3492">
        <w:rPr>
          <w:b/>
          <w:bCs/>
        </w:rPr>
        <w:t>Engage and Communicate</w:t>
      </w:r>
    </w:p>
    <w:p w14:paraId="23D84AA5" w14:textId="66BF776A" w:rsidR="001B3492" w:rsidRPr="001B3492" w:rsidRDefault="001B3492" w:rsidP="001B3492">
      <w:r w:rsidRPr="001B3492">
        <w:t>- Town Halls and Workshops: Host regular forums to foster dialogue between clubs. Create a space for sharing concerns, ideas, and visions for the future.</w:t>
      </w:r>
    </w:p>
    <w:p w14:paraId="0F772C20" w14:textId="0914DDD6" w:rsidR="001B3492" w:rsidRPr="001B3492" w:rsidRDefault="001B3492" w:rsidP="001B3492">
      <w:r w:rsidRPr="001B3492">
        <w:t>- Transparent Updates: Share progress through newsletters, social media, and meetings to ensure all members are informed and engaged.</w:t>
      </w:r>
    </w:p>
    <w:p w14:paraId="7C36D2EB" w14:textId="095B2074" w:rsidR="001B3492" w:rsidRPr="001B3492" w:rsidRDefault="001B3492" w:rsidP="001B3492">
      <w:r w:rsidRPr="001B3492">
        <w:t>- Create Regional Networks: Facilitate smaller, localized gatherings to build connections that feed into the broader national network.</w:t>
      </w:r>
    </w:p>
    <w:p w14:paraId="4FBAEF2F" w14:textId="6B22CE28" w:rsidR="001B3492" w:rsidRPr="001B3492" w:rsidRDefault="001B3492" w:rsidP="001B3492">
      <w:pPr>
        <w:rPr>
          <w:b/>
          <w:bCs/>
        </w:rPr>
      </w:pPr>
      <w:r w:rsidRPr="001B3492">
        <w:t xml:space="preserve">3. </w:t>
      </w:r>
      <w:r w:rsidRPr="001B3492">
        <w:rPr>
          <w:b/>
          <w:bCs/>
        </w:rPr>
        <w:t>Design Inclusive Structures</w:t>
      </w:r>
    </w:p>
    <w:p w14:paraId="52F5F81E" w14:textId="426871F6" w:rsidR="001B3492" w:rsidRPr="001B3492" w:rsidRDefault="001B3492" w:rsidP="001B3492">
      <w:r w:rsidRPr="001B3492">
        <w:t>- Balanced Governance: Establish a governance model with representatives from each club to ensure collective decision-making.</w:t>
      </w:r>
    </w:p>
    <w:p w14:paraId="48DD1BE4" w14:textId="6A3DA820" w:rsidR="001B3492" w:rsidRPr="001B3492" w:rsidRDefault="001B3492" w:rsidP="001B3492">
      <w:r w:rsidRPr="001B3492">
        <w:t>- Autonomous Local Chapters: Preserve local clubs' autonomy by allowing them to retain their names, traditions, and community activities, while aligning with national standards.</w:t>
      </w:r>
    </w:p>
    <w:p w14:paraId="0B8D4D9E" w14:textId="77D5C383" w:rsidR="001B3492" w:rsidRPr="001B3492" w:rsidRDefault="001B3492" w:rsidP="001B3492">
      <w:r w:rsidRPr="001B3492">
        <w:t>- Rotating Leadership: Include a system where leadership roles rotate among the clubs to ensure fairness and representation.</w:t>
      </w:r>
    </w:p>
    <w:p w14:paraId="3610854C" w14:textId="30EFC9FB" w:rsidR="001B3492" w:rsidRPr="001B3492" w:rsidRDefault="001B3492" w:rsidP="001B3492">
      <w:pPr>
        <w:rPr>
          <w:b/>
          <w:bCs/>
        </w:rPr>
      </w:pPr>
      <w:r w:rsidRPr="001B3492">
        <w:lastRenderedPageBreak/>
        <w:t xml:space="preserve">4. </w:t>
      </w:r>
      <w:r w:rsidRPr="001B3492">
        <w:rPr>
          <w:b/>
          <w:bCs/>
        </w:rPr>
        <w:t>Celebrate and Unite </w:t>
      </w:r>
    </w:p>
    <w:p w14:paraId="68C26A60" w14:textId="651B5F53" w:rsidR="001B3492" w:rsidRPr="001B3492" w:rsidRDefault="001B3492" w:rsidP="001B3492">
      <w:r w:rsidRPr="001B3492">
        <w:t>- Host a National Event: Organize an inaugural event celebrating the launch of the national club, featuring each individual club’s culture, history, and contributions.</w:t>
      </w:r>
    </w:p>
    <w:p w14:paraId="5FB68ED0" w14:textId="2E2C2EB0" w:rsidR="001B3492" w:rsidRPr="001B3492" w:rsidRDefault="001B3492" w:rsidP="001B3492">
      <w:r w:rsidRPr="001B3492">
        <w:t>- Highlight Local Stories: Share narratives from each club on the national platform (website, social media, newsletters).</w:t>
      </w:r>
    </w:p>
    <w:p w14:paraId="63879EA1" w14:textId="7792A47C" w:rsidR="001B3492" w:rsidRPr="001B3492" w:rsidRDefault="001B3492" w:rsidP="001B3492">
      <w:r w:rsidRPr="001B3492">
        <w:t>- Recognize Contributions: Develop awards or acknowledgments to honor the unique efforts of clubs and their members.</w:t>
      </w:r>
    </w:p>
    <w:p w14:paraId="1E93E7DC" w14:textId="25C4DAEE" w:rsidR="001B3492" w:rsidRPr="001B3492" w:rsidRDefault="001B3492" w:rsidP="001B3492">
      <w:r w:rsidRPr="001B3492">
        <w:t xml:space="preserve">5. </w:t>
      </w:r>
      <w:r w:rsidRPr="001B3492">
        <w:rPr>
          <w:b/>
          <w:bCs/>
        </w:rPr>
        <w:t>Build Shared Identity</w:t>
      </w:r>
    </w:p>
    <w:p w14:paraId="4F840FEF" w14:textId="51501F77" w:rsidR="001B3492" w:rsidRPr="001B3492" w:rsidRDefault="001B3492" w:rsidP="001B3492">
      <w:r w:rsidRPr="001B3492">
        <w:t>- National Branding: Create a cohesive visual identity, like a new logo, that incorporates elements representing the diversity of member clubs.</w:t>
      </w:r>
    </w:p>
    <w:p w14:paraId="52012961" w14:textId="21F4D9FB" w:rsidR="001B3492" w:rsidRPr="001B3492" w:rsidRDefault="001B3492" w:rsidP="001B3492">
      <w:r w:rsidRPr="001B3492">
        <w:t>- Unifying Projects: Launch initiatives, such as a community service program or charity drive, where all clubs work together toward a common goal. </w:t>
      </w:r>
    </w:p>
    <w:p w14:paraId="5C21DF12" w14:textId="4D248380" w:rsidR="001B3492" w:rsidRPr="001B3492" w:rsidRDefault="001B3492" w:rsidP="001B3492">
      <w:r w:rsidRPr="001B3492">
        <w:t>-Cultural Exchange Programs: Promote exchanges or collaborations between clubs to build mutual understanding and camaraderie.</w:t>
      </w:r>
    </w:p>
    <w:p w14:paraId="7AA9EC8A" w14:textId="7A3A7F2E" w:rsidR="001B3492" w:rsidRPr="001B3492" w:rsidRDefault="001B3492" w:rsidP="001B3492">
      <w:pPr>
        <w:rPr>
          <w:b/>
          <w:bCs/>
        </w:rPr>
      </w:pPr>
      <w:r w:rsidRPr="001B3492">
        <w:t xml:space="preserve">6. </w:t>
      </w:r>
      <w:r w:rsidRPr="001B3492">
        <w:rPr>
          <w:b/>
          <w:bCs/>
        </w:rPr>
        <w:t>Continuous Improvement</w:t>
      </w:r>
    </w:p>
    <w:p w14:paraId="4E62A4E2" w14:textId="4C741F08" w:rsidR="001B3492" w:rsidRPr="001B3492" w:rsidRDefault="001B3492" w:rsidP="001B3492">
      <w:r w:rsidRPr="001B3492">
        <w:t>- Feedback Mechanisms: Set up channels for members to provide feedback, ensuring the process remains dynamic and inclusive.</w:t>
      </w:r>
    </w:p>
    <w:p w14:paraId="259AC58F" w14:textId="66075BFB" w:rsidR="001B3492" w:rsidRPr="001B3492" w:rsidRDefault="001B3492" w:rsidP="001B3492">
      <w:r w:rsidRPr="001B3492">
        <w:t>- Evaluate Regularly: Review the integration progress periodically and adapt the strategy based on lessons learned.</w:t>
      </w:r>
    </w:p>
    <w:p w14:paraId="50EAFCE4" w14:textId="6DF60CD1" w:rsidR="001B3492" w:rsidRPr="001B3492" w:rsidRDefault="001B3492" w:rsidP="001B3492">
      <w:r w:rsidRPr="001B3492">
        <w:t xml:space="preserve">- Celebrate Milestones: Mark </w:t>
      </w:r>
      <w:proofErr w:type="gramStart"/>
      <w:r w:rsidRPr="001B3492">
        <w:t>progress</w:t>
      </w:r>
      <w:proofErr w:type="gramEnd"/>
      <w:r w:rsidRPr="001B3492">
        <w:t xml:space="preserve"> with events or announcements to reinforce unity and shared achievements.</w:t>
      </w:r>
    </w:p>
    <w:p w14:paraId="61F4A32C" w14:textId="77777777" w:rsidR="001B3492" w:rsidRPr="001B3492" w:rsidRDefault="001B3492" w:rsidP="001B3492">
      <w:pPr>
        <w:rPr>
          <w:b/>
          <w:bCs/>
        </w:rPr>
      </w:pPr>
      <w:r w:rsidRPr="001B3492">
        <w:t xml:space="preserve">9. </w:t>
      </w:r>
      <w:r w:rsidRPr="001B3492">
        <w:rPr>
          <w:b/>
          <w:bCs/>
        </w:rPr>
        <w:t>Adjournment</w:t>
      </w:r>
    </w:p>
    <w:p w14:paraId="0124C1DB" w14:textId="5CF2EF2E" w:rsidR="001B3492" w:rsidRPr="001B3492" w:rsidRDefault="001B3492" w:rsidP="001B3492">
      <w:pPr>
        <w:pStyle w:val="ListParagraph"/>
        <w:numPr>
          <w:ilvl w:val="0"/>
          <w:numId w:val="2"/>
        </w:numPr>
      </w:pPr>
      <w:r w:rsidRPr="001B3492">
        <w:t>Setting the next meeting date </w:t>
      </w:r>
    </w:p>
    <w:p w14:paraId="7B3774F4" w14:textId="139A34C2" w:rsidR="001B3492" w:rsidRDefault="001B3492" w:rsidP="001B3492">
      <w:pPr>
        <w:pStyle w:val="ListParagraph"/>
        <w:numPr>
          <w:ilvl w:val="0"/>
          <w:numId w:val="2"/>
        </w:numPr>
      </w:pPr>
      <w:r w:rsidRPr="001B3492">
        <w:t>Closing remarks</w:t>
      </w:r>
    </w:p>
    <w:sectPr w:rsidR="001B3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3B3B"/>
    <w:multiLevelType w:val="hybridMultilevel"/>
    <w:tmpl w:val="1400C688"/>
    <w:lvl w:ilvl="0" w:tplc="026888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349"/>
    <w:multiLevelType w:val="hybridMultilevel"/>
    <w:tmpl w:val="F64ECA18"/>
    <w:lvl w:ilvl="0" w:tplc="026888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81993"/>
    <w:multiLevelType w:val="hybridMultilevel"/>
    <w:tmpl w:val="8C448B30"/>
    <w:lvl w:ilvl="0" w:tplc="026888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E5415"/>
    <w:multiLevelType w:val="hybridMultilevel"/>
    <w:tmpl w:val="CBA4CAA2"/>
    <w:lvl w:ilvl="0" w:tplc="026888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23A0"/>
    <w:multiLevelType w:val="hybridMultilevel"/>
    <w:tmpl w:val="B60A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F58C4"/>
    <w:multiLevelType w:val="hybridMultilevel"/>
    <w:tmpl w:val="570A7D34"/>
    <w:lvl w:ilvl="0" w:tplc="026888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71E9"/>
    <w:multiLevelType w:val="hybridMultilevel"/>
    <w:tmpl w:val="889A1D5C"/>
    <w:lvl w:ilvl="0" w:tplc="026888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04D2E"/>
    <w:multiLevelType w:val="hybridMultilevel"/>
    <w:tmpl w:val="2090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84102">
    <w:abstractNumId w:val="4"/>
  </w:num>
  <w:num w:numId="2" w16cid:durableId="143859269">
    <w:abstractNumId w:val="1"/>
  </w:num>
  <w:num w:numId="3" w16cid:durableId="1357852556">
    <w:abstractNumId w:val="3"/>
  </w:num>
  <w:num w:numId="4" w16cid:durableId="543100656">
    <w:abstractNumId w:val="2"/>
  </w:num>
  <w:num w:numId="5" w16cid:durableId="871306934">
    <w:abstractNumId w:val="7"/>
  </w:num>
  <w:num w:numId="6" w16cid:durableId="1423139583">
    <w:abstractNumId w:val="0"/>
  </w:num>
  <w:num w:numId="7" w16cid:durableId="971327084">
    <w:abstractNumId w:val="6"/>
  </w:num>
  <w:num w:numId="8" w16cid:durableId="1606811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92"/>
    <w:rsid w:val="001B3492"/>
    <w:rsid w:val="001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17ED"/>
  <w15:chartTrackingRefBased/>
  <w15:docId w15:val="{4C592C86-3C29-4B12-A5F3-29508B1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Ross</dc:creator>
  <cp:keywords/>
  <dc:description/>
  <cp:lastModifiedBy>Steve Ross</cp:lastModifiedBy>
  <cp:revision>1</cp:revision>
  <dcterms:created xsi:type="dcterms:W3CDTF">2025-04-09T15:26:00Z</dcterms:created>
  <dcterms:modified xsi:type="dcterms:W3CDTF">2025-04-09T15:33:00Z</dcterms:modified>
</cp:coreProperties>
</file>